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4634"/>
        <w:gridCol w:w="5246"/>
      </w:tblGrid>
      <w:tr w:rsidR="00423450" w:rsidRPr="002547E7" w:rsidTr="00272FA7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450" w:rsidRPr="00272FA7" w:rsidRDefault="00423450" w:rsidP="00272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MID-AMERICA COUNCIL    </w:t>
            </w:r>
          </w:p>
        </w:tc>
        <w:tc>
          <w:tcPr>
            <w:tcW w:w="5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450" w:rsidRPr="00272FA7" w:rsidRDefault="00423450" w:rsidP="00272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 </w:t>
            </w:r>
            <w:r w:rsidR="006B48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Scouter </w:t>
            </w:r>
            <w:r w:rsidRPr="00272FA7">
              <w:rPr>
                <w:rFonts w:ascii="Arial" w:hAnsi="Arial" w:cs="Arial"/>
                <w:b/>
                <w:bCs/>
                <w:sz w:val="24"/>
                <w:szCs w:val="24"/>
              </w:rPr>
              <w:t>Recognition</w:t>
            </w:r>
          </w:p>
        </w:tc>
      </w:tr>
      <w:tr w:rsidR="00423450" w:rsidRPr="002547E7" w:rsidTr="00272FA7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450" w:rsidRPr="00272FA7" w:rsidRDefault="00423450" w:rsidP="00272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F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 SCOUTS OF AMERICA    </w:t>
            </w:r>
          </w:p>
        </w:tc>
        <w:tc>
          <w:tcPr>
            <w:tcW w:w="5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450" w:rsidRPr="00272FA7" w:rsidRDefault="00423450" w:rsidP="00272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FA7"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</w:tr>
    </w:tbl>
    <w:p w:rsidR="00423450" w:rsidRPr="00272FA7" w:rsidRDefault="00423450" w:rsidP="00272F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FA7">
        <w:rPr>
          <w:rFonts w:ascii="Arial" w:hAnsi="Arial" w:cs="Arial"/>
          <w:sz w:val="20"/>
          <w:szCs w:val="20"/>
        </w:rPr>
        <w:t> </w:t>
      </w:r>
    </w:p>
    <w:p w:rsidR="00423450" w:rsidRDefault="00423450" w:rsidP="00272FA7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Council </w:t>
      </w:r>
      <w:r w:rsidRPr="00272FA7">
        <w:rPr>
          <w:rFonts w:ascii="Arial" w:hAnsi="Arial" w:cs="Arial"/>
          <w:b/>
          <w:bCs/>
        </w:rPr>
        <w:t>Vision Statement:</w:t>
      </w:r>
      <w:r w:rsidRPr="00272FA7">
        <w:rPr>
          <w:rFonts w:ascii="Arial" w:hAnsi="Arial" w:cs="Arial"/>
        </w:rPr>
        <w:t xml:space="preserve">  </w:t>
      </w:r>
      <w:r w:rsidRPr="00272FA7">
        <w:rPr>
          <w:rFonts w:ascii="Arial" w:hAnsi="Arial" w:cs="Arial"/>
          <w:i/>
          <w:iCs/>
        </w:rPr>
        <w:t>Unparalleled experiences for more youth.  Unparalleled experiences create value, enthusiasm, robust growth and retention of program participants.</w:t>
      </w:r>
    </w:p>
    <w:p w:rsidR="00423450" w:rsidRPr="00372923" w:rsidRDefault="00423450" w:rsidP="00272FA7">
      <w:pPr>
        <w:spacing w:after="0" w:line="240" w:lineRule="auto"/>
        <w:rPr>
          <w:rFonts w:ascii="Arial" w:hAnsi="Arial" w:cs="Arial"/>
        </w:rPr>
      </w:pPr>
    </w:p>
    <w:p w:rsidR="00423450" w:rsidRPr="004C1B3D" w:rsidRDefault="00423450" w:rsidP="00272FA7">
      <w:pPr>
        <w:spacing w:after="0" w:line="240" w:lineRule="auto"/>
        <w:rPr>
          <w:rFonts w:cs="Calibri"/>
          <w:sz w:val="18"/>
          <w:szCs w:val="18"/>
        </w:rPr>
      </w:pPr>
      <w:r w:rsidRPr="004C1B3D">
        <w:rPr>
          <w:rFonts w:cs="Calibri"/>
          <w:sz w:val="18"/>
          <w:szCs w:val="18"/>
        </w:rPr>
        <w:t> </w:t>
      </w:r>
    </w:p>
    <w:p w:rsidR="00423450" w:rsidRPr="00F356F8" w:rsidRDefault="00836BE9" w:rsidP="00272F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56F8">
        <w:rPr>
          <w:rFonts w:ascii="Arial" w:hAnsi="Arial" w:cs="Arial"/>
          <w:b/>
          <w:bCs/>
          <w:sz w:val="20"/>
          <w:szCs w:val="20"/>
          <w:u w:val="single"/>
        </w:rPr>
        <w:t xml:space="preserve">ACC Scouter </w:t>
      </w:r>
      <w:r w:rsidR="00423450" w:rsidRPr="00F356F8">
        <w:rPr>
          <w:rFonts w:ascii="Arial" w:hAnsi="Arial" w:cs="Arial"/>
          <w:b/>
          <w:bCs/>
          <w:sz w:val="20"/>
          <w:szCs w:val="20"/>
          <w:u w:val="single"/>
        </w:rPr>
        <w:t>Recognition Job Responsibilities:</w:t>
      </w:r>
    </w:p>
    <w:p w:rsidR="00423450" w:rsidRPr="00F356F8" w:rsidRDefault="00423450" w:rsidP="003729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56F8">
        <w:rPr>
          <w:rFonts w:ascii="Arial" w:hAnsi="Arial" w:cs="Arial"/>
          <w:sz w:val="20"/>
          <w:szCs w:val="20"/>
        </w:rPr>
        <w:t> </w:t>
      </w:r>
    </w:p>
    <w:p w:rsidR="006D2FB4" w:rsidRPr="00F356F8" w:rsidRDefault="003B4C66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F356F8">
        <w:rPr>
          <w:rFonts w:ascii="Arial" w:hAnsi="Arial" w:cs="Arial"/>
          <w:sz w:val="20"/>
          <w:szCs w:val="20"/>
        </w:rPr>
        <w:t>Reports to the Council Commissioner</w:t>
      </w:r>
    </w:p>
    <w:p w:rsidR="006D2FB4" w:rsidRPr="00F356F8" w:rsidRDefault="006D2FB4" w:rsidP="006D2FB4">
      <w:pPr>
        <w:spacing w:after="0" w:line="240" w:lineRule="auto"/>
        <w:ind w:left="180"/>
        <w:textAlignment w:val="center"/>
        <w:rPr>
          <w:rFonts w:ascii="Times New Roman" w:hAnsi="Times New Roman"/>
          <w:sz w:val="20"/>
          <w:szCs w:val="20"/>
        </w:rPr>
      </w:pPr>
    </w:p>
    <w:p w:rsidR="006D2FB4" w:rsidRPr="00F356F8" w:rsidRDefault="00423450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F356F8">
        <w:rPr>
          <w:rFonts w:ascii="Arial" w:hAnsi="Arial" w:cs="Arial"/>
          <w:sz w:val="20"/>
          <w:szCs w:val="20"/>
        </w:rPr>
        <w:t>Be registered as Assistant Council Commissioner.</w:t>
      </w:r>
    </w:p>
    <w:p w:rsidR="006D2FB4" w:rsidRPr="00F356F8" w:rsidRDefault="006D2FB4" w:rsidP="006D2FB4">
      <w:pPr>
        <w:pStyle w:val="ListParagraph"/>
        <w:rPr>
          <w:rFonts w:ascii="Times New Roman" w:hAnsi="Times New Roman"/>
          <w:sz w:val="20"/>
          <w:szCs w:val="20"/>
        </w:rPr>
      </w:pPr>
    </w:p>
    <w:p w:rsidR="006D2FB4" w:rsidRPr="00F356F8" w:rsidRDefault="00836BE9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F356F8">
        <w:rPr>
          <w:rFonts w:ascii="Arial" w:hAnsi="Arial" w:cs="Arial"/>
          <w:sz w:val="20"/>
          <w:szCs w:val="20"/>
        </w:rPr>
        <w:t>Be the council expert on the “Square Knot” adult awards program</w:t>
      </w:r>
      <w:r w:rsidR="006D2FB4" w:rsidRPr="00F356F8">
        <w:rPr>
          <w:rFonts w:ascii="Arial" w:hAnsi="Arial" w:cs="Arial"/>
          <w:sz w:val="20"/>
          <w:szCs w:val="20"/>
        </w:rPr>
        <w:t>.</w:t>
      </w:r>
      <w:r w:rsidRPr="00F356F8">
        <w:rPr>
          <w:rFonts w:ascii="Arial" w:hAnsi="Arial" w:cs="Arial"/>
          <w:sz w:val="20"/>
          <w:szCs w:val="20"/>
        </w:rPr>
        <w:t xml:space="preserve">   Understand the various devices that are worn along with the award knots.</w:t>
      </w:r>
    </w:p>
    <w:p w:rsidR="006D2FB4" w:rsidRPr="00F356F8" w:rsidRDefault="006D2FB4" w:rsidP="006D2FB4">
      <w:pPr>
        <w:pStyle w:val="ListParagraph"/>
        <w:rPr>
          <w:rFonts w:ascii="Arial" w:hAnsi="Arial" w:cs="Arial"/>
          <w:sz w:val="20"/>
          <w:szCs w:val="20"/>
        </w:rPr>
      </w:pPr>
    </w:p>
    <w:p w:rsidR="006D2FB4" w:rsidRPr="00F356F8" w:rsidRDefault="006D2FB4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F356F8">
        <w:rPr>
          <w:rFonts w:ascii="Arial" w:hAnsi="Arial" w:cs="Arial"/>
          <w:sz w:val="20"/>
          <w:szCs w:val="20"/>
        </w:rPr>
        <w:t>Promote Scouter recognition at district and council events when necessary or recommended by the Council Commissioner.</w:t>
      </w:r>
    </w:p>
    <w:p w:rsidR="006D2FB4" w:rsidRPr="00F356F8" w:rsidRDefault="006D2FB4" w:rsidP="006D2FB4">
      <w:pPr>
        <w:pStyle w:val="ListParagraph"/>
        <w:rPr>
          <w:rFonts w:ascii="Arial" w:hAnsi="Arial" w:cs="Arial"/>
          <w:sz w:val="20"/>
          <w:szCs w:val="20"/>
        </w:rPr>
      </w:pPr>
    </w:p>
    <w:p w:rsidR="006D2FB4" w:rsidRPr="00F356F8" w:rsidRDefault="006D2FB4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F356F8">
        <w:rPr>
          <w:rFonts w:ascii="Arial" w:hAnsi="Arial" w:cs="Arial"/>
          <w:sz w:val="20"/>
          <w:szCs w:val="20"/>
        </w:rPr>
        <w:t>Write</w:t>
      </w:r>
      <w:r w:rsidR="00251FE3" w:rsidRPr="00F356F8">
        <w:rPr>
          <w:rFonts w:ascii="Arial" w:hAnsi="Arial" w:cs="Arial"/>
          <w:sz w:val="20"/>
          <w:szCs w:val="20"/>
        </w:rPr>
        <w:t xml:space="preserve"> and submit a quarterly article for the MAC Bugle newspaper promoting one or two Scouter square </w:t>
      </w:r>
      <w:r w:rsidR="006258EF" w:rsidRPr="00F356F8">
        <w:rPr>
          <w:rFonts w:ascii="Arial" w:hAnsi="Arial" w:cs="Arial"/>
          <w:sz w:val="20"/>
          <w:szCs w:val="20"/>
        </w:rPr>
        <w:t>k</w:t>
      </w:r>
      <w:r w:rsidR="00251FE3" w:rsidRPr="00F356F8">
        <w:rPr>
          <w:rFonts w:ascii="Arial" w:hAnsi="Arial" w:cs="Arial"/>
          <w:sz w:val="20"/>
          <w:szCs w:val="20"/>
        </w:rPr>
        <w:t>not awards</w:t>
      </w:r>
      <w:r w:rsidR="009C6FE0" w:rsidRPr="00F356F8">
        <w:rPr>
          <w:rFonts w:ascii="Arial" w:hAnsi="Arial" w:cs="Arial"/>
          <w:sz w:val="20"/>
          <w:szCs w:val="20"/>
        </w:rPr>
        <w:t xml:space="preserve"> (to be determined by space limitations of the Bugle)</w:t>
      </w:r>
      <w:r w:rsidR="00251FE3" w:rsidRPr="00F356F8">
        <w:rPr>
          <w:rFonts w:ascii="Arial" w:hAnsi="Arial" w:cs="Arial"/>
          <w:sz w:val="20"/>
          <w:szCs w:val="20"/>
        </w:rPr>
        <w:t xml:space="preserve">.  In this article, list the requirements and </w:t>
      </w:r>
      <w:r w:rsidR="009C6FE0" w:rsidRPr="00F356F8">
        <w:rPr>
          <w:rFonts w:ascii="Arial" w:hAnsi="Arial" w:cs="Arial"/>
          <w:sz w:val="20"/>
          <w:szCs w:val="20"/>
        </w:rPr>
        <w:t>steps a Scouter must take to submit the award paperwork to the council.</w:t>
      </w:r>
    </w:p>
    <w:p w:rsidR="003C70A8" w:rsidRPr="00F356F8" w:rsidRDefault="003C70A8" w:rsidP="003C70A8">
      <w:pPr>
        <w:pStyle w:val="ListParagraph"/>
        <w:rPr>
          <w:rFonts w:ascii="Arial" w:hAnsi="Arial" w:cs="Arial"/>
          <w:sz w:val="20"/>
          <w:szCs w:val="20"/>
        </w:rPr>
      </w:pPr>
    </w:p>
    <w:p w:rsidR="003C70A8" w:rsidRPr="00F356F8" w:rsidRDefault="003C70A8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F356F8">
        <w:rPr>
          <w:rFonts w:ascii="Arial" w:hAnsi="Arial" w:cs="Arial"/>
          <w:sz w:val="20"/>
          <w:szCs w:val="20"/>
        </w:rPr>
        <w:t>Communicate to Council Commissioner any new leader recognition that becomes available through the national Scouting office.</w:t>
      </w:r>
      <w:r w:rsidR="0061284C" w:rsidRPr="00F356F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3C70A8" w:rsidRPr="00F356F8" w:rsidRDefault="003C70A8" w:rsidP="003C70A8">
      <w:pPr>
        <w:pStyle w:val="ListParagraph"/>
        <w:rPr>
          <w:rFonts w:ascii="Arial" w:hAnsi="Arial" w:cs="Arial"/>
          <w:sz w:val="20"/>
          <w:szCs w:val="20"/>
        </w:rPr>
      </w:pPr>
    </w:p>
    <w:p w:rsidR="003C70A8" w:rsidRPr="00F356F8" w:rsidRDefault="003C70A8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F356F8">
        <w:rPr>
          <w:rFonts w:ascii="Arial" w:hAnsi="Arial" w:cs="Arial"/>
          <w:sz w:val="20"/>
          <w:szCs w:val="20"/>
        </w:rPr>
        <w:t>Create and maintain a Scouter Recognition document that can be put on the council web page for unit leader access.</w:t>
      </w:r>
      <w:r w:rsidR="0061284C" w:rsidRPr="00F356F8">
        <w:rPr>
          <w:rFonts w:ascii="Arial" w:hAnsi="Arial" w:cs="Arial"/>
          <w:sz w:val="20"/>
          <w:szCs w:val="20"/>
        </w:rPr>
        <w:t xml:space="preserve">  This document should contain a description and requirements of the award, a picture of the award and the appropriate form the unit leader needs to fill out and submit to the council.</w:t>
      </w:r>
    </w:p>
    <w:p w:rsidR="006D2FB4" w:rsidRPr="00F356F8" w:rsidRDefault="006D2FB4" w:rsidP="006D2FB4">
      <w:pPr>
        <w:pStyle w:val="ListParagraph"/>
        <w:rPr>
          <w:rFonts w:ascii="Arial" w:hAnsi="Arial" w:cs="Arial"/>
          <w:sz w:val="20"/>
          <w:szCs w:val="20"/>
        </w:rPr>
      </w:pPr>
    </w:p>
    <w:p w:rsidR="006D2FB4" w:rsidRPr="00F356F8" w:rsidRDefault="006D2FB4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F356F8">
        <w:rPr>
          <w:rFonts w:ascii="Arial" w:hAnsi="Arial" w:cs="Arial"/>
          <w:sz w:val="20"/>
          <w:szCs w:val="20"/>
        </w:rPr>
        <w:t>Attend all Leadership Summit Meetings</w:t>
      </w:r>
      <w:r w:rsidR="00836BE9" w:rsidRPr="00F356F8">
        <w:rPr>
          <w:rFonts w:ascii="Arial" w:hAnsi="Arial" w:cs="Arial"/>
          <w:sz w:val="20"/>
          <w:szCs w:val="20"/>
        </w:rPr>
        <w:t>.</w:t>
      </w:r>
      <w:r w:rsidR="003C70A8" w:rsidRPr="00F356F8">
        <w:rPr>
          <w:rFonts w:ascii="Arial" w:hAnsi="Arial" w:cs="Arial"/>
          <w:sz w:val="20"/>
          <w:szCs w:val="20"/>
        </w:rPr>
        <w:t xml:space="preserve">  Assist in promoting Scouter recognition with the various break-out sessions as needed.</w:t>
      </w:r>
    </w:p>
    <w:p w:rsidR="006D2FB4" w:rsidRPr="00F356F8" w:rsidRDefault="006D2FB4" w:rsidP="006D2FB4">
      <w:pPr>
        <w:pStyle w:val="ListParagraph"/>
        <w:rPr>
          <w:rFonts w:ascii="Arial" w:hAnsi="Arial" w:cs="Arial"/>
          <w:sz w:val="20"/>
          <w:szCs w:val="20"/>
        </w:rPr>
      </w:pPr>
    </w:p>
    <w:p w:rsidR="006D2FB4" w:rsidRPr="00F356F8" w:rsidRDefault="006D2FB4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F356F8">
        <w:rPr>
          <w:rFonts w:ascii="Arial" w:hAnsi="Arial" w:cs="Arial"/>
          <w:sz w:val="20"/>
          <w:szCs w:val="20"/>
        </w:rPr>
        <w:t>Participate in quarterly CC / ACC / DC conference calls.</w:t>
      </w:r>
    </w:p>
    <w:p w:rsidR="006D2FB4" w:rsidRPr="00F356F8" w:rsidRDefault="006D2FB4" w:rsidP="006D2FB4">
      <w:pPr>
        <w:pStyle w:val="ListParagraph"/>
        <w:rPr>
          <w:rFonts w:ascii="Arial" w:hAnsi="Arial" w:cs="Arial"/>
          <w:sz w:val="20"/>
          <w:szCs w:val="20"/>
        </w:rPr>
      </w:pPr>
    </w:p>
    <w:p w:rsidR="0086505C" w:rsidRPr="0086505C" w:rsidRDefault="0086505C" w:rsidP="006D2FB4">
      <w:pPr>
        <w:spacing w:after="0" w:line="240" w:lineRule="auto"/>
        <w:textAlignment w:val="center"/>
        <w:rPr>
          <w:rFonts w:ascii="Times New Roman" w:hAnsi="Times New Roman"/>
        </w:rPr>
      </w:pPr>
    </w:p>
    <w:p w:rsidR="00423450" w:rsidRPr="004C1B3D" w:rsidRDefault="00423450" w:rsidP="00372923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4C1B3D">
        <w:rPr>
          <w:rFonts w:ascii="Arial" w:hAnsi="Arial" w:cs="Arial"/>
          <w:sz w:val="18"/>
          <w:szCs w:val="18"/>
        </w:rPr>
        <w:t> </w:t>
      </w:r>
    </w:p>
    <w:sectPr w:rsidR="00423450" w:rsidRPr="004C1B3D" w:rsidSect="004C1B3D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29D"/>
    <w:multiLevelType w:val="multilevel"/>
    <w:tmpl w:val="477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94F67"/>
    <w:multiLevelType w:val="multilevel"/>
    <w:tmpl w:val="D602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75954"/>
    <w:multiLevelType w:val="hybridMultilevel"/>
    <w:tmpl w:val="E64C81DE"/>
    <w:lvl w:ilvl="0" w:tplc="3E0001BC">
      <w:start w:val="1"/>
      <w:numFmt w:val="bullet"/>
      <w:lvlText w:val=""/>
      <w:lvlJc w:val="left"/>
      <w:pPr>
        <w:tabs>
          <w:tab w:val="num" w:pos="18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64626B"/>
    <w:multiLevelType w:val="multilevel"/>
    <w:tmpl w:val="FCE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483E79"/>
    <w:multiLevelType w:val="multilevel"/>
    <w:tmpl w:val="F7F4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E3048C"/>
    <w:multiLevelType w:val="multilevel"/>
    <w:tmpl w:val="5886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1017EC"/>
    <w:multiLevelType w:val="multilevel"/>
    <w:tmpl w:val="F6E6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0A39CC"/>
    <w:multiLevelType w:val="hybridMultilevel"/>
    <w:tmpl w:val="2F3A0E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8A26FA"/>
    <w:multiLevelType w:val="multilevel"/>
    <w:tmpl w:val="166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EA37B7"/>
    <w:multiLevelType w:val="hybridMultilevel"/>
    <w:tmpl w:val="68723E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4EB3B5A"/>
    <w:multiLevelType w:val="multilevel"/>
    <w:tmpl w:val="384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B8241E"/>
    <w:multiLevelType w:val="multilevel"/>
    <w:tmpl w:val="779A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267B8F"/>
    <w:multiLevelType w:val="multilevel"/>
    <w:tmpl w:val="BE64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D7407D"/>
    <w:multiLevelType w:val="multilevel"/>
    <w:tmpl w:val="7DC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C20A7D"/>
    <w:multiLevelType w:val="multilevel"/>
    <w:tmpl w:val="3A6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673BA3"/>
    <w:multiLevelType w:val="multilevel"/>
    <w:tmpl w:val="297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221AB"/>
    <w:multiLevelType w:val="multilevel"/>
    <w:tmpl w:val="99AC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702A37"/>
    <w:multiLevelType w:val="multilevel"/>
    <w:tmpl w:val="97A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A960E5"/>
    <w:multiLevelType w:val="multilevel"/>
    <w:tmpl w:val="075C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A214B1"/>
    <w:multiLevelType w:val="multilevel"/>
    <w:tmpl w:val="1F0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18"/>
  </w:num>
  <w:num w:numId="9">
    <w:abstractNumId w:val="8"/>
  </w:num>
  <w:num w:numId="10">
    <w:abstractNumId w:val="17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9"/>
  </w:num>
  <w:num w:numId="18">
    <w:abstractNumId w:val="2"/>
  </w:num>
  <w:num w:numId="19">
    <w:abstractNumId w:val="7"/>
  </w:num>
  <w:num w:numId="20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F75"/>
    <w:rsid w:val="001D3319"/>
    <w:rsid w:val="00251FE3"/>
    <w:rsid w:val="002547E7"/>
    <w:rsid w:val="00272FA7"/>
    <w:rsid w:val="003131DF"/>
    <w:rsid w:val="00372923"/>
    <w:rsid w:val="003B4C66"/>
    <w:rsid w:val="003C70A8"/>
    <w:rsid w:val="00423450"/>
    <w:rsid w:val="00462EF5"/>
    <w:rsid w:val="004C1B3D"/>
    <w:rsid w:val="0051771A"/>
    <w:rsid w:val="00546F75"/>
    <w:rsid w:val="0061284C"/>
    <w:rsid w:val="006258EF"/>
    <w:rsid w:val="006B48D5"/>
    <w:rsid w:val="006D2FB4"/>
    <w:rsid w:val="00836BE9"/>
    <w:rsid w:val="0086505C"/>
    <w:rsid w:val="00931C74"/>
    <w:rsid w:val="009C6FE0"/>
    <w:rsid w:val="00B55A05"/>
    <w:rsid w:val="00CB3B1C"/>
    <w:rsid w:val="00F3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slanni</cp:lastModifiedBy>
  <cp:revision>8</cp:revision>
  <dcterms:created xsi:type="dcterms:W3CDTF">2012-03-03T16:10:00Z</dcterms:created>
  <dcterms:modified xsi:type="dcterms:W3CDTF">2017-05-22T17:31:00Z</dcterms:modified>
</cp:coreProperties>
</file>